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5E" w:rsidRPr="00BC668A" w:rsidRDefault="00205D5E" w:rsidP="00BC668A">
      <w:pPr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32"/>
          <w:szCs w:val="32"/>
          <w:lang w:eastAsia="ru-RU"/>
        </w:rPr>
      </w:pPr>
      <w:r w:rsidRPr="00BC668A">
        <w:rPr>
          <w:rFonts w:ascii="Verdana" w:eastAsia="Times New Roman" w:hAnsi="Verdana" w:cs="Times New Roman"/>
          <w:color w:val="000000"/>
          <w:kern w:val="36"/>
          <w:sz w:val="32"/>
          <w:szCs w:val="32"/>
          <w:lang w:eastAsia="ru-RU"/>
        </w:rPr>
        <w:t>Информация для бухгалтера</w:t>
      </w:r>
    </w:p>
    <w:p w:rsidR="00205D5E" w:rsidRPr="00BC668A" w:rsidRDefault="00205D5E" w:rsidP="00BC668A">
      <w:pPr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32"/>
          <w:szCs w:val="32"/>
          <w:lang w:eastAsia="ru-RU"/>
        </w:rPr>
      </w:pPr>
    </w:p>
    <w:p w:rsidR="00205D5E" w:rsidRPr="00BC668A" w:rsidRDefault="00205D5E" w:rsidP="00BC668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C66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Сообщаем, что взнос в компенсационный фонд, ежемесячный членский взнос не являются оказанными услугами, выполненными работами, проданными товарами. </w:t>
      </w:r>
    </w:p>
    <w:p w:rsidR="00205D5E" w:rsidRPr="00BC668A" w:rsidRDefault="00205D5E" w:rsidP="00BC668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C66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205D5E" w:rsidRPr="00BC668A" w:rsidRDefault="00205D5E" w:rsidP="00BC668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C66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Члены СРО обязаны уплачивать членские взносы на основании </w:t>
      </w:r>
      <w:proofErr w:type="spellStart"/>
      <w:r w:rsidRPr="00BC66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Градостоительного</w:t>
      </w:r>
      <w:proofErr w:type="spellEnd"/>
      <w:r w:rsidRPr="00BC66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кодекса РФ.</w:t>
      </w:r>
    </w:p>
    <w:p w:rsidR="00205D5E" w:rsidRPr="00BC668A" w:rsidRDefault="00205D5E" w:rsidP="00BC668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C66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Поскольку уплата взноса в компенсационный фонд, а также регулярных членских взносов в СРО является условием для осуществления профессиональной деятельности компании, указанные платежи в целях налогообложения прибыли учитываются в составе прочих расходов (Письма ФНС России от 03.04.2009 № ШС-22-3/256@. Минфина России от 10.08.2010 № 03-03-06/4/75, от 09.10.2009 № 03-03-07/25).</w:t>
      </w:r>
    </w:p>
    <w:p w:rsidR="00205D5E" w:rsidRPr="00BC668A" w:rsidRDefault="00205D5E" w:rsidP="00BC668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C66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</w:t>
      </w:r>
    </w:p>
    <w:p w:rsidR="00205D5E" w:rsidRPr="00BC668A" w:rsidRDefault="00205D5E" w:rsidP="00BC668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C66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Подтвердить расходы на уплату взносов в СРО организация может следующими документами (Письма Минфина России от 10.08.2010 № 03-03-06/4/75, от 01.04.2010 № 03-03-06/1/207):</w:t>
      </w:r>
    </w:p>
    <w:p w:rsidR="00205D5E" w:rsidRPr="00BC668A" w:rsidRDefault="00205D5E" w:rsidP="00BC668A">
      <w:pPr>
        <w:numPr>
          <w:ilvl w:val="0"/>
          <w:numId w:val="1"/>
        </w:numPr>
        <w:spacing w:after="0" w:line="240" w:lineRule="auto"/>
        <w:ind w:left="480" w:right="48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C66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копиями свидетельств о членстве в </w:t>
      </w:r>
      <w:proofErr w:type="spellStart"/>
      <w:r w:rsidRPr="00BC66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саморегулируемой</w:t>
      </w:r>
      <w:proofErr w:type="spellEnd"/>
      <w:r w:rsidRPr="00BC66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организации; с 01.07.2017г выписка из реестра членов СРО;</w:t>
      </w:r>
    </w:p>
    <w:p w:rsidR="00205D5E" w:rsidRPr="00BC668A" w:rsidRDefault="00205D5E" w:rsidP="00BC668A">
      <w:pPr>
        <w:numPr>
          <w:ilvl w:val="0"/>
          <w:numId w:val="1"/>
        </w:numPr>
        <w:spacing w:after="0" w:line="240" w:lineRule="auto"/>
        <w:ind w:left="480" w:right="48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C66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платежными поручениями на перечисление взносов;</w:t>
      </w:r>
    </w:p>
    <w:p w:rsidR="00205D5E" w:rsidRPr="00BC668A" w:rsidRDefault="00205D5E" w:rsidP="00BC668A">
      <w:pPr>
        <w:numPr>
          <w:ilvl w:val="0"/>
          <w:numId w:val="1"/>
        </w:numPr>
        <w:spacing w:after="0" w:line="240" w:lineRule="auto"/>
        <w:ind w:left="480" w:right="48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C66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счетами, выданными СРО;</w:t>
      </w:r>
    </w:p>
    <w:p w:rsidR="00205D5E" w:rsidRPr="00BC668A" w:rsidRDefault="00205D5E" w:rsidP="00BC668A">
      <w:pPr>
        <w:numPr>
          <w:ilvl w:val="0"/>
          <w:numId w:val="1"/>
        </w:numPr>
        <w:spacing w:after="0" w:line="240" w:lineRule="auto"/>
        <w:ind w:left="480" w:right="48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C66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прочими документами, в которых присутствует информация об обязанности платить взносы (Положение, Протоколы собрания членов СРО и пр.).</w:t>
      </w:r>
    </w:p>
    <w:p w:rsidR="00205D5E" w:rsidRPr="00205D5E" w:rsidRDefault="00205D5E" w:rsidP="00BC668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205D5E" w:rsidRPr="00205D5E" w:rsidRDefault="00205D5E" w:rsidP="00BC668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205D5E" w:rsidRPr="00205D5E" w:rsidRDefault="00205D5E" w:rsidP="00BC668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0D0E05" w:rsidRPr="00205D5E" w:rsidRDefault="000D0E05" w:rsidP="00BC668A">
      <w:pPr>
        <w:rPr>
          <w:sz w:val="24"/>
          <w:szCs w:val="24"/>
        </w:rPr>
      </w:pPr>
    </w:p>
    <w:sectPr w:rsidR="000D0E05" w:rsidRPr="00205D5E" w:rsidSect="000D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CF4"/>
    <w:multiLevelType w:val="multilevel"/>
    <w:tmpl w:val="ED10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05D5E"/>
    <w:rsid w:val="000D0E05"/>
    <w:rsid w:val="00205D5E"/>
    <w:rsid w:val="00A37894"/>
    <w:rsid w:val="00BC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05"/>
  </w:style>
  <w:style w:type="paragraph" w:styleId="1">
    <w:name w:val="heading 1"/>
    <w:basedOn w:val="a"/>
    <w:link w:val="10"/>
    <w:uiPriority w:val="9"/>
    <w:qFormat/>
    <w:rsid w:val="00205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D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D5E"/>
    <w:rPr>
      <w:b/>
      <w:bCs/>
    </w:rPr>
  </w:style>
  <w:style w:type="character" w:styleId="a5">
    <w:name w:val="Emphasis"/>
    <w:basedOn w:val="a0"/>
    <w:uiPriority w:val="20"/>
    <w:qFormat/>
    <w:rsid w:val="00205D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7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</dc:creator>
  <cp:lastModifiedBy>Скирда</cp:lastModifiedBy>
  <cp:revision>2</cp:revision>
  <cp:lastPrinted>2017-09-28T02:34:00Z</cp:lastPrinted>
  <dcterms:created xsi:type="dcterms:W3CDTF">2017-09-28T02:25:00Z</dcterms:created>
  <dcterms:modified xsi:type="dcterms:W3CDTF">2017-10-11T07:46:00Z</dcterms:modified>
</cp:coreProperties>
</file>